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7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11722100</wp:posOffset>
            </wp:positionV>
            <wp:extent cx="266700" cy="4064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30767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t>第五章　物体的运动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  <w:u w:val="none"/>
        </w:rPr>
      </w:pPr>
      <w:r>
        <w:rPr>
          <w:rFonts w:ascii="Times New Roman" w:eastAsia="黑体" w:hAnsi="Times New Roman" w:cs="Times New Roman"/>
          <w:sz w:val="36"/>
          <w:szCs w:val="36"/>
          <w:u w:val="none"/>
        </w:rPr>
        <w:t>命题点1　参照物的选取及运动状态的判断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1. </w:t>
      </w:r>
      <w:r>
        <w:rPr>
          <w:rFonts w:ascii="Times New Roman" w:eastAsia="楷体_GB2312" w:hAnsi="Times New Roman" w:cs="Times New Roman"/>
          <w:u w:val="none"/>
        </w:rPr>
        <w:t>(2019南通)</w:t>
      </w:r>
      <w:r>
        <w:rPr>
          <w:rFonts w:ascii="Times New Roman" w:hAnsi="Times New Roman" w:cs="Times New Roman"/>
          <w:u w:val="none"/>
        </w:rPr>
        <w:t>中国的高铁技术世界一流．如图所示是几枚硬币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静静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立于高速行驶列车的窗台上的照片．认为硬币处于静止状态所选择</w:t>
      </w:r>
      <w:r>
        <w:rPr>
          <w:rFonts w:ascii="Times New Roman" w:hAnsi="Times New Roman" w:cs="Times New Roman" w:hint="eastAsia"/>
          <w:u w:val="none"/>
        </w:rPr>
        <w:t>的参照物是</w:t>
      </w:r>
      <w:r>
        <w:rPr>
          <w:rFonts w:ascii="Times New Roman" w:hAnsi="Times New Roman" w:cs="Times New Roman"/>
          <w:u w:val="none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076325" cy="752475"/>
            <wp:effectExtent l="0" t="0" r="5715" b="9525"/>
            <wp:docPr id="20" name="图片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281573" name="图片 4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车内的座椅　　　　　　B. 路边的树木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C. 窗外的楼房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    </w:t>
      </w:r>
      <w:r>
        <w:rPr>
          <w:rFonts w:ascii="Times New Roman" w:hAnsi="Times New Roman" w:cs="Times New Roman"/>
          <w:u w:val="none"/>
        </w:rPr>
        <w:t xml:space="preserve">  D. 远处的高山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2. </w:t>
      </w:r>
      <w:r>
        <w:rPr>
          <w:rFonts w:ascii="Times New Roman" w:eastAsia="楷体_GB2312" w:hAnsi="Times New Roman" w:cs="Times New Roman"/>
          <w:u w:val="none"/>
        </w:rPr>
        <w:t>(2019北京)</w:t>
      </w:r>
      <w:r>
        <w:rPr>
          <w:rFonts w:ascii="Times New Roman" w:hAnsi="Times New Roman" w:cs="Times New Roman"/>
          <w:u w:val="none"/>
        </w:rPr>
        <w:t>2019年1月3日，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玉兔二号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从停稳在月球表面的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嫦娥四号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上沿轨道缓慢下行，到达月球表面，如图所示．关于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玉兔二号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下行的过程，下列说法中正</w:t>
      </w:r>
      <w:r>
        <w:rPr>
          <w:rFonts w:ascii="Times New Roman" w:hAnsi="Times New Roman" w:cs="Times New Roman" w:hint="eastAsia"/>
          <w:u w:val="none"/>
        </w:rPr>
        <w:t>确的是</w:t>
      </w:r>
      <w:r>
        <w:rPr>
          <w:rFonts w:ascii="Times New Roman" w:hAnsi="Times New Roman" w:cs="Times New Roman"/>
          <w:u w:val="none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390650" cy="733425"/>
            <wp:effectExtent l="0" t="0" r="11430" b="13335"/>
            <wp:docPr id="21" name="图片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177568" name="图片 4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若以月球表面为参照物，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嫦娥四号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是运动的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若以月球表面为参照物，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玉兔二号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是静止的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若以轨道为参照物，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玉兔二号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是运动的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若以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嫦娥四号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为参照物，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玉兔二号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是静止的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3. 对于坐在行驶的船中的乘客，下列说法中正确的是(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A. 以河岸为参照物，乘客是静止的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B. 以船舱为参照物，乘客是静止的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C. 以迎面驶来的船为参照物，乘客是静止的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以船舱中坐着的小孩为参照物，乘客是运动的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4. </w:t>
      </w:r>
      <w:r>
        <w:rPr>
          <w:rFonts w:ascii="Times New Roman" w:eastAsia="楷体_GB2312" w:hAnsi="Times New Roman" w:cs="Times New Roman"/>
          <w:u w:val="none"/>
        </w:rPr>
        <w:t>(2018无锡)</w:t>
      </w:r>
      <w:r>
        <w:rPr>
          <w:rFonts w:ascii="Times New Roman" w:hAnsi="Times New Roman" w:cs="Times New Roman" w:hint="eastAsia"/>
          <w:u w:val="none"/>
        </w:rPr>
        <w:t>学校运动会上</w:t>
      </w:r>
      <w:r>
        <w:rPr>
          <w:rFonts w:ascii="Times New Roman" w:hAnsi="Times New Roman" w:cs="Times New Roman"/>
          <w:u w:val="none"/>
        </w:rPr>
        <w:t xml:space="preserve"> 4</w:t>
      </w:r>
      <w:r>
        <w:rPr>
          <w:rFonts w:hAnsi="宋体" w:cs="Times New Roman"/>
          <w:u w:val="none"/>
        </w:rPr>
        <w:t>×</w:t>
      </w:r>
      <w:r>
        <w:rPr>
          <w:rFonts w:ascii="Times New Roman" w:hAnsi="Times New Roman" w:cs="Times New Roman"/>
          <w:u w:val="none"/>
        </w:rPr>
        <w:t>100 m接力赛中，为保证传接棒顺利进行，取得好成绩，在传接棒时，两位运动员应该(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都站在原地不动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都奔跑，保持相对静止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都奔跑，接棒运动员速度要大于传棒运动员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传棒运动员奔跑，接棒运动员站在原地不动</w:t>
      </w:r>
    </w:p>
    <w:p>
      <w:pPr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5. 平直公路上并排停放着两辆汽车．一段时间后，坐在甲车上的小明感觉乙车向北运动．关于两辆汽车的运动情况，下列说法正确的是(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以乙车为参照物，甲车一定向南运动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以甲车为参照物，地面一定是静止的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C. 以地面为参照物，甲车一定向</w:t>
      </w:r>
      <w:r>
        <w:rPr>
          <w:rFonts w:ascii="Times New Roman" w:hAnsi="Times New Roman" w:cs="Times New Roman" w:hint="eastAsia"/>
          <w:u w:val="none"/>
        </w:rPr>
        <w:t>南运动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以地面为参照物，乙车一定向北运动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6. 两列火车如图所示，西子号列车上的乘客看到和谐号列车正在向东行驶，如果以地面为参照物，则下列说法正确的是(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2466975" cy="409575"/>
            <wp:effectExtent l="0" t="0" r="190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84550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若西子号向东行驶，则和谐号一定静止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若西子号向东行驶，则和谐号一定也向东行驶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若西子号静止，则和谐号可能向西行驶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若两车都向西行驶，则西子号行驶得较慢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7. </w:t>
      </w:r>
      <w:r>
        <w:rPr>
          <w:rFonts w:ascii="Times New Roman" w:eastAsia="楷体_GB2312" w:hAnsi="Times New Roman" w:cs="Times New Roman"/>
          <w:u w:val="none"/>
        </w:rPr>
        <w:t>(2020原创)</w:t>
      </w:r>
      <w:r>
        <w:rPr>
          <w:rFonts w:ascii="Times New Roman" w:hAnsi="Times New Roman" w:cs="Times New Roman"/>
          <w:u w:val="none"/>
        </w:rPr>
        <w:t>2019年8月17日，我国在酒泉卫星发射中心成功发射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捷龙一号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运载火箭，将3颗卫星送入预定轨道．发射过程中，以捷龙一号为参照物，卫星是________的，以地面为参照物，卫星是________的(均选填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运动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静止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8. </w:t>
      </w:r>
      <w:r>
        <w:rPr>
          <w:rFonts w:ascii="Times New Roman" w:eastAsia="楷体_GB2312" w:hAnsi="Times New Roman" w:cs="Times New Roman"/>
          <w:u w:val="none"/>
        </w:rPr>
        <w:t>(2018株洲)</w:t>
      </w:r>
      <w:r>
        <w:rPr>
          <w:rFonts w:ascii="Times New Roman" w:hAnsi="Times New Roman" w:cs="Times New Roman"/>
          <w:u w:val="none"/>
        </w:rPr>
        <w:t>如图为高空跳伞运动员在极速下降过程中的一个画面，在图示的情景中，以地</w:t>
      </w:r>
      <w:r>
        <w:rPr>
          <w:rFonts w:ascii="Times New Roman" w:hAnsi="Times New Roman" w:cs="Times New Roman" w:hint="eastAsia"/>
          <w:u w:val="none"/>
        </w:rPr>
        <w:t>面为参照物，他们是</w:t>
      </w:r>
      <w:r>
        <w:rPr>
          <w:rFonts w:ascii="Times New Roman" w:hAnsi="Times New Roman" w:cs="Times New Roman"/>
          <w:u w:val="none"/>
        </w:rPr>
        <w:t>________的，以其中一个运动员为参照物，其他运动员是______的．(选填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静止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运动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904875" cy="600075"/>
            <wp:effectExtent l="0" t="0" r="9525" b="9525"/>
            <wp:docPr id="22" name="图片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758521" name="图片 4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9. </w:t>
      </w:r>
      <w:r>
        <w:rPr>
          <w:rFonts w:ascii="Times New Roman" w:eastAsia="楷体_GB2312" w:hAnsi="Times New Roman" w:cs="Times New Roman"/>
          <w:u w:val="none"/>
        </w:rPr>
        <w:t>(2020原创)</w:t>
      </w:r>
      <w:r>
        <w:rPr>
          <w:rFonts w:ascii="Times New Roman" w:hAnsi="Times New Roman" w:cs="Times New Roman"/>
          <w:u w:val="none"/>
        </w:rPr>
        <w:t>中国古代人们对于运动和静止的相对性有深刻的认识，很多诗词中都有描写，比如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飞花两岸照船红，百里榆堤半日风．卧看满天云不动，不知云与我俱东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，诗中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云不动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以________为参照物，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云与我俱东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是以________为参照物．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10. 成绵乐高铁开通两年来，极大地促进了沿线经济发展．列车启动后，坐在车上的小明同学觉得站在站台上的安全员在向后运动，他所选择的参照物是______(写出一个即可)；行李架上的物品相对于列车是________(选填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静止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运动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028700" cy="533400"/>
            <wp:effectExtent l="0" t="0" r="7620" b="0"/>
            <wp:docPr id="23" name="图片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12856" name="图片 4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949494">
                            <a:alpha val="100000"/>
                          </a:srgbClr>
                        </a:clrFrom>
                        <a:clrTo>
                          <a:srgbClr val="949494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第10题图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340217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eastAsia="宋体" w:hAnsi="Times New Roman" w:cs="Times New Roman" w:hint="eastAsia"/>
          <w:u w:val="none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命题点1　参照物的选取及运动状态的判断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判断一个物体是运动还是静止，首先确定一个参照物，被研究的物体和参照物之间发生了位置的</w:t>
      </w:r>
      <w:r>
        <w:rPr>
          <w:rFonts w:ascii="Times New Roman" w:hAnsi="Times New Roman" w:cs="Times New Roman" w:hint="eastAsia"/>
        </w:rPr>
        <w:t>改变，被研究的物体就是运动的，否则是静止的．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嫦娥四号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停稳在月球表面，若以月球表面为参照物，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嫦娥四号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与月球表面的相对位置没有发生改变，所以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嫦娥四号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是静止的，A错误；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玉兔二号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沿轨道缓缓下行，相对月球表面的位置发生了改变，所以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玉兔二号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是运动的，B错误；若以轨道为参照物，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玉兔二号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与轨道的相对位置不断发生改变，所以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玉兔二号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是运动的，C正确；若以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嫦娥四号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为参照物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玉兔二号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是运动的，D错误．故选C.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B　4. B　5.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如果以地面为</w:t>
      </w:r>
      <w:r>
        <w:rPr>
          <w:rFonts w:ascii="Times New Roman" w:hAnsi="Times New Roman" w:cs="Times New Roman" w:hint="eastAsia"/>
        </w:rPr>
        <w:t>参照物，若西子号向东行驶，和谐号静止，则西子号上的乘客应该看到和谐号向西行驶，</w:t>
      </w:r>
      <w:r>
        <w:rPr>
          <w:rFonts w:ascii="Times New Roman" w:hAnsi="Times New Roman" w:cs="Times New Roman"/>
        </w:rPr>
        <w:t>A错误；若西子号向东行驶，和谐号也向东行驶且速度更快时，西子号上的乘客可以看到和谐号向东行驶，B正确；若西子号静止，和谐号向西行驶，则西子号上的乘客应该看到和谐号向西行驶，但题目中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西子号列车上的乘客看到和谐号列车正在向东行驶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，C错误；若两车都向西行驶且西子号较慢，则西子号上的乘客应该看到和谐号向西行驶，不可能看到和谐号列车正在向东行驶，D错误．故选B.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静止　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运动　静止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跳</w:t>
      </w:r>
      <w:r>
        <w:rPr>
          <w:rFonts w:ascii="Times New Roman" w:hAnsi="Times New Roman" w:cs="Times New Roman" w:hint="eastAsia"/>
        </w:rPr>
        <w:t>伞运动员在极速下降过程中，若以地面为参照物，跳伞运动员的位置不断发生变化，所以是运动的；以其中一个运动员为参照物，其他运动员的位置没有发生变化，则说明是静止的．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船　榆树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列车　静</w:t>
      </w:r>
      <w:bookmarkStart w:id="0" w:name="_GoBack"/>
      <w:bookmarkEnd w:id="0"/>
      <w:r>
        <w:rPr>
          <w:rFonts w:ascii="Times New Roman" w:hAnsi="Times New Roman" w:cs="Times New Roman"/>
        </w:rPr>
        <w:t>止</w:t>
      </w:r>
    </w:p>
    <w:p>
      <w:pPr>
        <w:rPr>
          <w:rFonts w:eastAsiaTheme="minorEastAsia"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F76BA3"/>
    <w:rsid w:val="0BF76BA3"/>
    <w:rsid w:val="1F6A2CD5"/>
    <w:rsid w:val="73CF70DA"/>
    <w:rsid w:val="7DC7657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0521;623.TIF" TargetMode="External" /><Relationship Id="rId12" Type="http://schemas.openxmlformats.org/officeDocument/2006/relationships/image" Target="media/image5.png" /><Relationship Id="rId13" Type="http://schemas.openxmlformats.org/officeDocument/2006/relationships/image" Target="&#20521;624.TIF" TargetMode="External" /><Relationship Id="rId14" Type="http://schemas.openxmlformats.org/officeDocument/2006/relationships/image" Target="media/image6.png" /><Relationship Id="rId15" Type="http://schemas.openxmlformats.org/officeDocument/2006/relationships/image" Target="&#20521;625.TIF" TargetMode="External" /><Relationship Id="rId16" Type="http://schemas.openxmlformats.org/officeDocument/2006/relationships/image" Target="media/image7.tif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0521;621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622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2019-11-09T06:33:00Z</dcterms:created>
  <dcterms:modified xsi:type="dcterms:W3CDTF">2019-12-25T11:12:15Z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